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4" w:rsidRPr="002B577A" w:rsidRDefault="006D4E8D" w:rsidP="007E5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B577A">
        <w:rPr>
          <w:rFonts w:ascii="標楷體" w:eastAsia="標楷體" w:hAnsi="標楷體" w:cs="Arial Unicode MS"/>
          <w:color w:val="000000"/>
          <w:sz w:val="32"/>
          <w:szCs w:val="32"/>
        </w:rPr>
        <w:t>彰化縣和美鎮大嘉國民小學</w:t>
      </w:r>
      <w:r w:rsidR="00D95E0C" w:rsidRPr="00D95E0C">
        <w:rPr>
          <w:rFonts w:ascii="標楷體" w:eastAsia="標楷體" w:hAnsi="標楷體" w:cs="Arial Unicode MS" w:hint="eastAsia"/>
          <w:color w:val="000000"/>
          <w:sz w:val="32"/>
          <w:szCs w:val="32"/>
        </w:rPr>
        <w:t>校園行動</w:t>
      </w:r>
      <w:r w:rsidR="00822534">
        <w:rPr>
          <w:rFonts w:ascii="標楷體" w:eastAsia="標楷體" w:hAnsi="標楷體" w:cs="Arial Unicode MS" w:hint="eastAsia"/>
          <w:color w:val="000000"/>
          <w:sz w:val="32"/>
          <w:szCs w:val="32"/>
        </w:rPr>
        <w:t>載</w:t>
      </w:r>
      <w:r w:rsidR="00D95E0C" w:rsidRPr="00D95E0C">
        <w:rPr>
          <w:rFonts w:ascii="標楷體" w:eastAsia="標楷體" w:hAnsi="標楷體" w:cs="Arial Unicode MS" w:hint="eastAsia"/>
          <w:color w:val="000000"/>
          <w:sz w:val="32"/>
          <w:szCs w:val="32"/>
        </w:rPr>
        <w:t>具使用管理規範</w:t>
      </w:r>
    </w:p>
    <w:p w:rsidR="00B90030" w:rsidRPr="00B90030" w:rsidRDefault="00AF25A1" w:rsidP="007E5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48"/>
        <w:jc w:val="right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AF25A1">
        <w:rPr>
          <w:rFonts w:ascii="標楷體" w:eastAsia="標楷體" w:hAnsi="標楷體" w:cs="Arial Unicode MS" w:hint="eastAsia"/>
          <w:color w:val="000000"/>
          <w:sz w:val="24"/>
          <w:szCs w:val="24"/>
        </w:rPr>
        <w:t>中華民國</w:t>
      </w:r>
      <w:r w:rsidRPr="00AF25A1">
        <w:rPr>
          <w:rFonts w:ascii="標楷體" w:eastAsia="標楷體" w:hAnsi="標楷體" w:cs="Arial Unicode MS"/>
          <w:color w:val="000000"/>
          <w:sz w:val="24"/>
          <w:szCs w:val="24"/>
        </w:rPr>
        <w:t>10</w:t>
      </w:r>
      <w:r w:rsidR="0027288E">
        <w:rPr>
          <w:rFonts w:ascii="標楷體" w:eastAsia="標楷體" w:hAnsi="標楷體" w:cs="Arial Unicode MS" w:hint="eastAsia"/>
          <w:color w:val="000000"/>
          <w:sz w:val="24"/>
          <w:szCs w:val="24"/>
        </w:rPr>
        <w:t>9</w:t>
      </w:r>
      <w:r w:rsidRPr="00AF25A1">
        <w:rPr>
          <w:rFonts w:ascii="標楷體" w:eastAsia="標楷體" w:hAnsi="標楷體" w:cs="Arial Unicode MS" w:hint="eastAsia"/>
          <w:color w:val="000000"/>
          <w:sz w:val="24"/>
          <w:szCs w:val="24"/>
        </w:rPr>
        <w:t>年</w:t>
      </w:r>
      <w:r w:rsidR="0027288E">
        <w:rPr>
          <w:rFonts w:ascii="標楷體" w:eastAsia="標楷體" w:hAnsi="標楷體" w:cs="Arial Unicode MS" w:hint="eastAsia"/>
          <w:color w:val="000000"/>
          <w:sz w:val="24"/>
          <w:szCs w:val="24"/>
        </w:rPr>
        <w:t>5</w:t>
      </w:r>
      <w:r w:rsidRPr="00AF25A1">
        <w:rPr>
          <w:rFonts w:ascii="標楷體" w:eastAsia="標楷體" w:hAnsi="標楷體" w:cs="Arial Unicode MS" w:hint="eastAsia"/>
          <w:color w:val="000000"/>
          <w:sz w:val="24"/>
          <w:szCs w:val="24"/>
        </w:rPr>
        <w:t>月</w:t>
      </w:r>
      <w:r w:rsidRPr="00AF25A1">
        <w:rPr>
          <w:rFonts w:ascii="標楷體" w:eastAsia="標楷體" w:hAnsi="標楷體" w:cs="Arial Unicode MS"/>
          <w:color w:val="000000"/>
          <w:sz w:val="24"/>
          <w:szCs w:val="24"/>
        </w:rPr>
        <w:t xml:space="preserve"> </w:t>
      </w:r>
      <w:r w:rsidR="0027288E">
        <w:rPr>
          <w:rFonts w:ascii="標楷體" w:eastAsia="標楷體" w:hAnsi="標楷體" w:cs="Arial Unicode MS" w:hint="eastAsia"/>
          <w:color w:val="000000"/>
          <w:sz w:val="24"/>
          <w:szCs w:val="24"/>
        </w:rPr>
        <w:t>4</w:t>
      </w:r>
      <w:r w:rsidRPr="00AF25A1">
        <w:rPr>
          <w:rFonts w:ascii="標楷體" w:eastAsia="標楷體" w:hAnsi="標楷體" w:cs="Arial Unicode MS"/>
          <w:color w:val="000000"/>
          <w:sz w:val="24"/>
          <w:szCs w:val="24"/>
        </w:rPr>
        <w:t xml:space="preserve"> </w:t>
      </w:r>
      <w:r w:rsidRPr="00AF25A1">
        <w:rPr>
          <w:rFonts w:ascii="標楷體" w:eastAsia="標楷體" w:hAnsi="標楷體" w:cs="Arial Unicode MS" w:hint="eastAsia"/>
          <w:color w:val="000000"/>
          <w:sz w:val="24"/>
          <w:szCs w:val="24"/>
        </w:rPr>
        <w:t>日</w:t>
      </w:r>
      <w:r w:rsidRPr="00AF25A1">
        <w:rPr>
          <w:rFonts w:ascii="標楷體" w:eastAsia="標楷體" w:hAnsi="標楷體" w:cs="Arial Unicode MS"/>
          <w:color w:val="000000"/>
          <w:sz w:val="24"/>
          <w:szCs w:val="24"/>
        </w:rPr>
        <w:t xml:space="preserve"> </w:t>
      </w:r>
      <w:r w:rsidR="0027288E">
        <w:rPr>
          <w:rFonts w:ascii="標楷體" w:eastAsia="標楷體" w:hAnsi="標楷體" w:cs="Arial Unicode MS" w:hint="eastAsia"/>
          <w:color w:val="000000"/>
          <w:sz w:val="24"/>
          <w:szCs w:val="24"/>
        </w:rPr>
        <w:t>臨時</w:t>
      </w:r>
      <w:r w:rsidRPr="00AF25A1">
        <w:rPr>
          <w:rFonts w:ascii="標楷體" w:eastAsia="標楷體" w:hAnsi="標楷體" w:cs="Arial Unicode MS" w:hint="eastAsia"/>
          <w:color w:val="000000"/>
          <w:sz w:val="24"/>
          <w:szCs w:val="24"/>
        </w:rPr>
        <w:t>校務會議通過</w:t>
      </w:r>
    </w:p>
    <w:p w:rsidR="00AF25A1" w:rsidRDefault="00DE79C9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一、</w:t>
      </w:r>
      <w:r w:rsidR="00AF25A1" w:rsidRPr="00AF25A1">
        <w:rPr>
          <w:rFonts w:ascii="標楷體" w:eastAsia="標楷體" w:hAnsi="標楷體" w:cs="Arial Unicode MS"/>
          <w:color w:val="000000"/>
          <w:sz w:val="28"/>
          <w:szCs w:val="28"/>
        </w:rPr>
        <w:t>依據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教育部國民及學前教育署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109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年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3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月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26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日</w:t>
      </w:r>
      <w:proofErr w:type="gramStart"/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臺教國署學字</w:t>
      </w:r>
      <w:proofErr w:type="gramEnd"/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第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1090031297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訂定之「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高級中等以下學校訂定校園行動載具使用管理規範事項」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、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彰化縣政府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109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4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6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日</w:t>
      </w:r>
      <w:proofErr w:type="gramStart"/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府教網字</w:t>
      </w:r>
      <w:proofErr w:type="gramEnd"/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第</w:t>
      </w:r>
      <w:r w:rsidRPr="00DE79C9">
        <w:rPr>
          <w:rFonts w:ascii="標楷體" w:eastAsia="標楷體" w:hAnsi="標楷體" w:cs="Arial Unicode MS"/>
          <w:color w:val="000000"/>
          <w:sz w:val="28"/>
          <w:szCs w:val="28"/>
        </w:rPr>
        <w:t>1090106664</w:t>
      </w:r>
      <w:r w:rsidRPr="00DE79C9">
        <w:rPr>
          <w:rFonts w:ascii="標楷體" w:eastAsia="標楷體" w:hAnsi="標楷體" w:cs="Arial Unicode MS" w:hint="eastAsia"/>
          <w:color w:val="000000"/>
          <w:sz w:val="28"/>
          <w:szCs w:val="28"/>
        </w:rPr>
        <w:t>號</w:t>
      </w:r>
      <w:r w:rsidR="00AF25A1">
        <w:rPr>
          <w:rFonts w:ascii="標楷體" w:eastAsia="標楷體" w:hAnsi="標楷體" w:cs="Arial Unicode MS" w:hint="eastAsia"/>
          <w:color w:val="000000"/>
          <w:sz w:val="28"/>
          <w:szCs w:val="28"/>
        </w:rPr>
        <w:t>函</w:t>
      </w:r>
      <w:r w:rsidR="009F5031" w:rsidRPr="009F5031">
        <w:rPr>
          <w:rFonts w:ascii="標楷體" w:eastAsia="標楷體" w:hAnsi="標楷體" w:cs="Arial Unicode MS" w:hint="eastAsia"/>
          <w:color w:val="000000"/>
          <w:sz w:val="28"/>
          <w:szCs w:val="28"/>
        </w:rPr>
        <w:t>請</w:t>
      </w:r>
      <w:r w:rsidR="009F5031">
        <w:rPr>
          <w:rFonts w:ascii="標楷體" w:eastAsia="標楷體" w:hAnsi="標楷體" w:cs="Arial Unicode MS" w:hint="eastAsia"/>
          <w:color w:val="000000"/>
          <w:sz w:val="28"/>
          <w:szCs w:val="28"/>
        </w:rPr>
        <w:t>各</w:t>
      </w:r>
      <w:r w:rsidR="009F5031" w:rsidRPr="009F5031">
        <w:rPr>
          <w:rFonts w:ascii="標楷體" w:eastAsia="標楷體" w:hAnsi="標楷體" w:cs="Arial Unicode MS" w:hint="eastAsia"/>
          <w:color w:val="000000"/>
          <w:sz w:val="28"/>
          <w:szCs w:val="28"/>
        </w:rPr>
        <w:t>校於</w:t>
      </w:r>
      <w:r w:rsidR="009F5031" w:rsidRPr="009F5031">
        <w:rPr>
          <w:rFonts w:ascii="標楷體" w:eastAsia="標楷體" w:hAnsi="標楷體" w:cs="Arial Unicode MS"/>
          <w:color w:val="000000"/>
          <w:sz w:val="28"/>
          <w:szCs w:val="28"/>
        </w:rPr>
        <w:t>109</w:t>
      </w:r>
      <w:r w:rsidR="009F5031" w:rsidRPr="009F5031">
        <w:rPr>
          <w:rFonts w:ascii="標楷體" w:eastAsia="標楷體" w:hAnsi="標楷體" w:cs="Arial Unicode MS" w:hint="eastAsia"/>
          <w:color w:val="000000"/>
          <w:sz w:val="28"/>
          <w:szCs w:val="28"/>
        </w:rPr>
        <w:t>學年度前依民主程序訂定各校「校園行動載具使用管理規範」</w:t>
      </w:r>
    </w:p>
    <w:p w:rsidR="00AF25A1" w:rsidRDefault="00AF25A1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二、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為導引學生、教職員工及其他人（校外人士進入校園）等，於</w:t>
      </w:r>
      <w:proofErr w:type="gramStart"/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校園內適切</w:t>
      </w:r>
      <w:proofErr w:type="gramEnd"/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使用行動載具，維持學校秩序及安全、教導行動載具使用禮儀，並促進學習成效，特訂定</w:t>
      </w:r>
      <w:r w:rsidR="00E233EF"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校園行動載具使</w:t>
      </w:r>
      <w:bookmarkStart w:id="0" w:name="_GoBack"/>
      <w:bookmarkEnd w:id="0"/>
      <w:r w:rsidR="00E233EF"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用規範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（以下簡稱本</w:t>
      </w:r>
      <w:r w:rsid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規範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）。</w:t>
      </w:r>
    </w:p>
    <w:p w:rsidR="00AF25A1" w:rsidRDefault="00AF25A1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、本原則所稱行動載具，泛指手機、可攜式電腦、平板電腦、穿戴式裝置等具無線通訊功能之終端裝置。</w:t>
      </w:r>
    </w:p>
    <w:p w:rsidR="00AF25A1" w:rsidRDefault="00AF25A1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四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、校園內使用行動載具應</w:t>
      </w:r>
      <w:r w:rsid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遵守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下列</w:t>
      </w:r>
      <w:r w:rsid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規則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 xml:space="preserve">： 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（一）未經校方監管之行動載具，禁止於課堂中使用。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（二）使用學校的公用行動載具學習時，請於繳回前自行備份個人資料並清除所有內容。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（三）於教師引導學習或緊急必要聯繫通話時使用，其他時間應以關機為原則。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（四）嚴禁於上學期間使用電玩軟體、社群軟體、聊天通訊軟體…</w:t>
      </w:r>
      <w:proofErr w:type="gramStart"/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…</w:t>
      </w:r>
      <w:proofErr w:type="gramEnd"/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等，與學習活動無關之</w:t>
      </w:r>
      <w:r w:rsidRPr="00E233EF">
        <w:rPr>
          <w:rFonts w:ascii="標楷體" w:eastAsia="標楷體" w:hAnsi="標楷體" w:cs="Arial Unicode MS"/>
          <w:color w:val="000000"/>
          <w:sz w:val="28"/>
          <w:szCs w:val="28"/>
        </w:rPr>
        <w:t xml:space="preserve">Apps </w:t>
      </w: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（五）使用時應注意禮儀，配合教師教學及學習活動之引導，切勿影響他人。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（六）應遵守校園秩序，並注意使用安全，於適切之場域以正確方式使用行動載具。</w:t>
      </w:r>
    </w:p>
    <w:p w:rsidR="00AF25A1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（七）尊重智慧財產權，並遵守校園網路使用管理規範及臺灣學術網路管理規範。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五、教師或學校針對學生違規使用行動載具，得採取以下作為：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（一）未提出申請而攜帶行動載具到校經查獲者，該行動載具</w:t>
      </w:r>
      <w:r w:rsidR="0027288E">
        <w:rPr>
          <w:rFonts w:ascii="標楷體" w:eastAsia="標楷體" w:hAnsi="標楷體" w:cs="Arial Unicode MS" w:hint="eastAsia"/>
          <w:color w:val="000000"/>
          <w:sz w:val="28"/>
          <w:szCs w:val="28"/>
        </w:rPr>
        <w:t>由</w:t>
      </w: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學校代為保管，並通知家長領回。</w:t>
      </w:r>
    </w:p>
    <w:p w:rsidR="00E233EF" w:rsidRP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（二）若使用行動載具不當，造成同學、教師級學校之困擾，該行動載具由學校代為保管，並通知家長領回。</w:t>
      </w:r>
    </w:p>
    <w:p w:rsidR="00E233EF" w:rsidRDefault="00E233EF" w:rsidP="00E233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（三）如有違反規定或其他不當情事者，按情節輕重依相關規定議處。</w:t>
      </w:r>
    </w:p>
    <w:p w:rsidR="00AF25A1" w:rsidRPr="00AF25A1" w:rsidRDefault="00AF25A1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六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、 學校</w:t>
      </w:r>
      <w:r w:rsidR="00E233EF">
        <w:rPr>
          <w:rFonts w:ascii="標楷體" w:eastAsia="標楷體" w:hAnsi="標楷體" w:cs="Arial Unicode MS" w:hint="eastAsia"/>
          <w:color w:val="000000"/>
          <w:sz w:val="28"/>
          <w:szCs w:val="28"/>
        </w:rPr>
        <w:t>得</w:t>
      </w:r>
      <w:r w:rsidRPr="00AF25A1">
        <w:rPr>
          <w:rFonts w:ascii="標楷體" w:eastAsia="標楷體" w:hAnsi="標楷體" w:cs="Arial Unicode MS"/>
          <w:color w:val="000000"/>
          <w:sz w:val="28"/>
          <w:szCs w:val="28"/>
        </w:rPr>
        <w:t>定期宣導有關資訊素養、網路禮儀、上網安全等議題，並給予師生行動載具使用之正確方式及人體保健（視力、聽力或電磁波應用 等）相關資訊。</w:t>
      </w:r>
    </w:p>
    <w:p w:rsidR="00C111E4" w:rsidRPr="00AF25A1" w:rsidRDefault="00AF25A1" w:rsidP="00AF25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340" w:lineRule="exact"/>
        <w:ind w:firstLine="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25A1">
        <w:rPr>
          <w:rFonts w:ascii="標楷體" w:eastAsia="標楷體" w:hAnsi="標楷體" w:hint="eastAsia"/>
          <w:color w:val="000000"/>
          <w:sz w:val="28"/>
          <w:szCs w:val="28"/>
        </w:rPr>
        <w:t>七、本規範經校務會議通過後公告實施，並公布於本校網站，本規範如有未盡事宜，修正時亦同。</w:t>
      </w:r>
    </w:p>
    <w:sectPr w:rsidR="00C111E4" w:rsidRPr="00AF25A1" w:rsidSect="00027612">
      <w:pgSz w:w="12240" w:h="15840" w:code="1"/>
      <w:pgMar w:top="397" w:right="1134" w:bottom="39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91" w:rsidRDefault="00417C91" w:rsidP="0039705D">
      <w:pPr>
        <w:spacing w:line="240" w:lineRule="auto"/>
      </w:pPr>
      <w:r>
        <w:separator/>
      </w:r>
    </w:p>
  </w:endnote>
  <w:endnote w:type="continuationSeparator" w:id="0">
    <w:p w:rsidR="00417C91" w:rsidRDefault="00417C91" w:rsidP="00397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91" w:rsidRDefault="00417C91" w:rsidP="0039705D">
      <w:pPr>
        <w:spacing w:line="240" w:lineRule="auto"/>
      </w:pPr>
      <w:r>
        <w:separator/>
      </w:r>
    </w:p>
  </w:footnote>
  <w:footnote w:type="continuationSeparator" w:id="0">
    <w:p w:rsidR="00417C91" w:rsidRDefault="00417C91" w:rsidP="003970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11E4"/>
    <w:rsid w:val="00027612"/>
    <w:rsid w:val="001F04FC"/>
    <w:rsid w:val="0027288E"/>
    <w:rsid w:val="002A58EB"/>
    <w:rsid w:val="002B577A"/>
    <w:rsid w:val="0039705D"/>
    <w:rsid w:val="004142C2"/>
    <w:rsid w:val="00417C91"/>
    <w:rsid w:val="00465519"/>
    <w:rsid w:val="00492DC2"/>
    <w:rsid w:val="004A2ADE"/>
    <w:rsid w:val="005C0C2E"/>
    <w:rsid w:val="006D4E8D"/>
    <w:rsid w:val="006E0A03"/>
    <w:rsid w:val="00716BB5"/>
    <w:rsid w:val="0076784C"/>
    <w:rsid w:val="007E52CA"/>
    <w:rsid w:val="00822534"/>
    <w:rsid w:val="00862836"/>
    <w:rsid w:val="009D04BE"/>
    <w:rsid w:val="009F5031"/>
    <w:rsid w:val="00A744BC"/>
    <w:rsid w:val="00AF25A1"/>
    <w:rsid w:val="00B90030"/>
    <w:rsid w:val="00C111E4"/>
    <w:rsid w:val="00CB5E59"/>
    <w:rsid w:val="00D95E0C"/>
    <w:rsid w:val="00DE79C9"/>
    <w:rsid w:val="00E233EF"/>
    <w:rsid w:val="00E50496"/>
    <w:rsid w:val="00E74CEC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9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0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9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0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E8B4-8B5E-420F-A93B-E227E2D9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dces_djj</dc:creator>
  <cp:lastModifiedBy>dces_principal</cp:lastModifiedBy>
  <cp:revision>16</cp:revision>
  <cp:lastPrinted>2019-01-18T06:35:00Z</cp:lastPrinted>
  <dcterms:created xsi:type="dcterms:W3CDTF">2018-08-29T08:14:00Z</dcterms:created>
  <dcterms:modified xsi:type="dcterms:W3CDTF">2020-05-04T01:42:00Z</dcterms:modified>
</cp:coreProperties>
</file>